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43" w:rsidRPr="00506D21" w:rsidRDefault="002A3143" w:rsidP="00C97C0D">
      <w:pPr>
        <w:jc w:val="center"/>
        <w:rPr>
          <w:b/>
          <w:sz w:val="28"/>
          <w:szCs w:val="28"/>
        </w:rPr>
      </w:pPr>
      <w:r w:rsidRPr="00506D21">
        <w:rPr>
          <w:b/>
          <w:sz w:val="28"/>
          <w:szCs w:val="28"/>
        </w:rPr>
        <w:t>Отчет</w:t>
      </w:r>
    </w:p>
    <w:p w:rsidR="002A3143" w:rsidRDefault="002A3143" w:rsidP="002A3143"/>
    <w:p w:rsidR="002A3143" w:rsidRDefault="002A3143" w:rsidP="002A3143">
      <w:pPr>
        <w:jc w:val="center"/>
      </w:pPr>
      <w:r>
        <w:t>За изпълнение дейността на НЧ „ Зинови Дойчинов – 1901” с. Трекляно, община Трекляно</w:t>
      </w:r>
    </w:p>
    <w:p w:rsidR="002A3143" w:rsidRDefault="002A3143" w:rsidP="002A3143"/>
    <w:p w:rsidR="002A3143" w:rsidRDefault="002A3143" w:rsidP="002A3143"/>
    <w:p w:rsidR="002A3143" w:rsidRDefault="002A3143" w:rsidP="002A3143"/>
    <w:p w:rsidR="002A3143" w:rsidRDefault="002A3143" w:rsidP="002A3143">
      <w:r>
        <w:t xml:space="preserve">        Уважаеми колеги и гости,</w:t>
      </w:r>
    </w:p>
    <w:p w:rsidR="002A3143" w:rsidRDefault="002A3143" w:rsidP="002A3143"/>
    <w:p w:rsidR="002A3143" w:rsidRDefault="002A3143" w:rsidP="002A3143">
      <w:pPr>
        <w:jc w:val="both"/>
      </w:pPr>
      <w:r>
        <w:t xml:space="preserve">Днес </w:t>
      </w:r>
      <w:r w:rsidR="00296AB6">
        <w:rPr>
          <w:lang w:val="en-US"/>
        </w:rPr>
        <w:t>04</w:t>
      </w:r>
      <w:r>
        <w:t>.03.20</w:t>
      </w:r>
      <w:r w:rsidR="00296AB6">
        <w:rPr>
          <w:lang w:val="en-US"/>
        </w:rPr>
        <w:t>20</w:t>
      </w:r>
      <w:r>
        <w:t xml:space="preserve"> г. сме се събрали да проведем отчетно събрание за дейността на НЧ „ Зинови Дойч</w:t>
      </w:r>
      <w:r w:rsidR="0086280A">
        <w:t>инов – 1901” с. Трекляно за 201</w:t>
      </w:r>
      <w:r w:rsidR="00296AB6">
        <w:rPr>
          <w:lang w:val="en-US"/>
        </w:rPr>
        <w:t>9</w:t>
      </w:r>
      <w:r>
        <w:t xml:space="preserve"> г.</w:t>
      </w:r>
    </w:p>
    <w:p w:rsidR="0078748F" w:rsidRDefault="0078748F" w:rsidP="002A3143">
      <w:pPr>
        <w:jc w:val="both"/>
      </w:pPr>
    </w:p>
    <w:p w:rsidR="0078748F" w:rsidRDefault="0078748F" w:rsidP="002A3143">
      <w:pPr>
        <w:ind w:firstLine="708"/>
        <w:jc w:val="both"/>
      </w:pPr>
      <w:r>
        <w:t xml:space="preserve">На 1-ви март съвместно с децата от </w:t>
      </w:r>
      <w:r w:rsidR="002A3143">
        <w:t xml:space="preserve">местното </w:t>
      </w:r>
      <w:r>
        <w:t xml:space="preserve">училище </w:t>
      </w:r>
      <w:r w:rsidR="002A3143">
        <w:t xml:space="preserve">ОУ </w:t>
      </w:r>
      <w:r>
        <w:t>„</w:t>
      </w:r>
      <w:r w:rsidR="002A3143">
        <w:t>С</w:t>
      </w:r>
      <w:r>
        <w:t>в. Климент Охридски” бе организира</w:t>
      </w:r>
      <w:r w:rsidR="002A3143">
        <w:t>на изложба на ръчно изработени мартеници</w:t>
      </w:r>
      <w:r>
        <w:t xml:space="preserve"> по случай 1-ви март деня на „Баба Марта”. На децата бяха раздадени мартеници ръчно изработени от талантливи баби от с. Трекляно.</w:t>
      </w:r>
    </w:p>
    <w:p w:rsidR="0078748F" w:rsidRDefault="0078748F" w:rsidP="0086280A">
      <w:pPr>
        <w:ind w:firstLine="708"/>
        <w:jc w:val="both"/>
      </w:pPr>
      <w:r>
        <w:t>НЧ „</w:t>
      </w:r>
      <w:proofErr w:type="spellStart"/>
      <w:r>
        <w:t>Зинови</w:t>
      </w:r>
      <w:proofErr w:type="spellEnd"/>
      <w:r>
        <w:t xml:space="preserve"> Дойчинов-1901г.” </w:t>
      </w:r>
      <w:r w:rsidR="000754F5">
        <w:t xml:space="preserve">съвместно с ръководството на </w:t>
      </w:r>
      <w:r>
        <w:t xml:space="preserve">община Трекляно организираха на 8-ми март честване на </w:t>
      </w:r>
      <w:r w:rsidR="003F0CB6">
        <w:t>международния ден на жената. За доброто настроение имаше концерт с музикална програма в салона на НЧ „Зинови Дойчинов- 1901”.</w:t>
      </w:r>
    </w:p>
    <w:p w:rsidR="003F0CB6" w:rsidRDefault="003F0CB6" w:rsidP="0086280A">
      <w:pPr>
        <w:ind w:firstLine="708"/>
        <w:jc w:val="both"/>
      </w:pPr>
      <w:r>
        <w:t>През месе</w:t>
      </w:r>
      <w:r w:rsidR="000754F5">
        <w:t xml:space="preserve">ц </w:t>
      </w:r>
      <w:r w:rsidR="0086280A">
        <w:t xml:space="preserve">април </w:t>
      </w:r>
      <w:r w:rsidR="000754F5">
        <w:t>НЧ „</w:t>
      </w:r>
      <w:proofErr w:type="spellStart"/>
      <w:r w:rsidR="000754F5">
        <w:t>Зинови</w:t>
      </w:r>
      <w:proofErr w:type="spellEnd"/>
      <w:r w:rsidR="000754F5">
        <w:t xml:space="preserve"> Дойчинов- 1901</w:t>
      </w:r>
      <w:r>
        <w:t>” организира в центъра на с. Трекляно провеждане на кулинарна изложба на яйца и ръчно приготвени козунаци</w:t>
      </w:r>
      <w:r w:rsidR="000754F5">
        <w:t xml:space="preserve"> по случай Великденските празници</w:t>
      </w:r>
      <w:r>
        <w:t xml:space="preserve">.Организирана беше и музикална програма – концерт </w:t>
      </w:r>
      <w:r w:rsidR="00790F3A">
        <w:t>за доброто настроение</w:t>
      </w:r>
      <w:r w:rsidR="000754F5">
        <w:t xml:space="preserve"> на гражданите.</w:t>
      </w:r>
    </w:p>
    <w:p w:rsidR="00790F3A" w:rsidRDefault="000754F5" w:rsidP="0086280A">
      <w:pPr>
        <w:ind w:firstLine="708"/>
        <w:jc w:val="both"/>
      </w:pPr>
      <w:r>
        <w:t>За отбелязване на деня на славянската писменост и култура н</w:t>
      </w:r>
      <w:r w:rsidR="00790F3A">
        <w:t>а 24 май НЧ „Зинови Дойчинов</w:t>
      </w:r>
      <w:r>
        <w:t xml:space="preserve"> </w:t>
      </w:r>
      <w:r w:rsidR="00790F3A">
        <w:t>-1901</w:t>
      </w:r>
      <w:r>
        <w:t xml:space="preserve">” </w:t>
      </w:r>
      <w:r w:rsidR="00520023">
        <w:t>съвместн</w:t>
      </w:r>
      <w:r w:rsidR="0086280A">
        <w:t>о с</w:t>
      </w:r>
      <w:r>
        <w:t xml:space="preserve"> ОУ „С</w:t>
      </w:r>
      <w:r w:rsidR="00790F3A">
        <w:t xml:space="preserve">в. Климент Охридски” с. Трекляно организираха в салона на читалището – исторически обзор на „Крайще” – концерт и музикална програма </w:t>
      </w:r>
      <w:r w:rsidR="00520023">
        <w:t>от у</w:t>
      </w:r>
      <w:r w:rsidR="00790F3A">
        <w:t>ченици от месното училище „</w:t>
      </w:r>
      <w:r w:rsidR="00520023">
        <w:t>С</w:t>
      </w:r>
      <w:r w:rsidR="00790F3A">
        <w:t>в. Климент Охридски” с. Трекляно.</w:t>
      </w:r>
    </w:p>
    <w:p w:rsidR="00790F3A" w:rsidRDefault="00790F3A" w:rsidP="0086280A">
      <w:pPr>
        <w:ind w:firstLine="708"/>
        <w:jc w:val="both"/>
      </w:pPr>
      <w:r>
        <w:t>На 1</w:t>
      </w:r>
      <w:r w:rsidR="00520023">
        <w:t>-</w:t>
      </w:r>
      <w:r>
        <w:t xml:space="preserve">ви юни в двора на ОУ „св. Климент Охридски” </w:t>
      </w:r>
      <w:r w:rsidR="00520023">
        <w:t xml:space="preserve">послучай </w:t>
      </w:r>
      <w:r>
        <w:t xml:space="preserve">„ Празник на детето” </w:t>
      </w:r>
      <w:r w:rsidR="00520023">
        <w:t>бе проведено с</w:t>
      </w:r>
      <w:r>
        <w:t>ъстезание за най добра детска рисунка рисувана на асфалтова площадка.Организатор</w:t>
      </w:r>
      <w:r w:rsidR="001C162D">
        <w:t>и</w:t>
      </w:r>
      <w:r>
        <w:t xml:space="preserve"> бяха </w:t>
      </w:r>
      <w:r w:rsidR="001C162D">
        <w:t xml:space="preserve">училищното ръководство и НЧ „Зинови Дойчинов-1901” </w:t>
      </w:r>
    </w:p>
    <w:p w:rsidR="001C162D" w:rsidRDefault="001C162D" w:rsidP="0086280A">
      <w:pPr>
        <w:ind w:firstLine="708"/>
        <w:jc w:val="both"/>
      </w:pPr>
      <w:r>
        <w:t>През месец юли в центъра на с. Косово се проведе земляческа среща събор организиран от НЧ „Зинови Дойчинов</w:t>
      </w:r>
      <w:r w:rsidR="00AF6E22">
        <w:t xml:space="preserve"> -1901”  с. Трекляно и кметския  наместник на с. Косово. Музикална програма се грижи за доброто настроение на съборяните. </w:t>
      </w:r>
      <w:r w:rsidR="00C21913">
        <w:t>Разходите за проведеното мероприятие са от бюджета на НЧ „Зинови Дойчинов – 1901”</w:t>
      </w:r>
    </w:p>
    <w:p w:rsidR="0086280A" w:rsidRDefault="00AF6E22" w:rsidP="0086280A">
      <w:pPr>
        <w:ind w:firstLine="708"/>
        <w:jc w:val="both"/>
      </w:pPr>
      <w:r>
        <w:t xml:space="preserve">На 15 август в художествената галерия </w:t>
      </w:r>
      <w:r w:rsidR="004C58CD">
        <w:t>графики на професор доктор „ Евтим Томов” с. Трекляно</w:t>
      </w:r>
      <w:r w:rsidR="0086280A">
        <w:t>,</w:t>
      </w:r>
      <w:r w:rsidR="004C58CD">
        <w:t xml:space="preserve"> община Трекляно област Кюстендил се проведе фото пленер „Край див като Кавказ”. </w:t>
      </w:r>
    </w:p>
    <w:p w:rsidR="00AF6E22" w:rsidRDefault="004C58CD" w:rsidP="0086280A">
      <w:pPr>
        <w:ind w:firstLine="708"/>
        <w:jc w:val="both"/>
      </w:pPr>
      <w:r>
        <w:t>В края на месец август се пров</w:t>
      </w:r>
      <w:r w:rsidR="00D00BC7">
        <w:t>еде земляческа среща - събор</w:t>
      </w:r>
      <w:r>
        <w:t xml:space="preserve"> в местността „Съборище”  край черквата „св. Богородица” до извора „ Врелото” </w:t>
      </w:r>
      <w:r w:rsidR="0086280A">
        <w:t xml:space="preserve">, </w:t>
      </w:r>
      <w:r>
        <w:t xml:space="preserve">който захранва с. Трекляно махали от с. Косово и с. Габрешевци с кристално чиста вода . Организирана бе богата музикална програма, която </w:t>
      </w:r>
      <w:r w:rsidR="00F07C4C">
        <w:t>се грижеше за настроението на съборяните дошли на събора от с. Т</w:t>
      </w:r>
      <w:r w:rsidR="00151DEF">
        <w:t xml:space="preserve">рекляно. </w:t>
      </w:r>
      <w:r w:rsidR="00D00BC7">
        <w:t>Разходите за дейността също бяха поети от НЧ „Зинови Дойчинов – 1901”</w:t>
      </w:r>
    </w:p>
    <w:p w:rsidR="00151DEF" w:rsidRDefault="0086280A" w:rsidP="002A3143">
      <w:pPr>
        <w:jc w:val="both"/>
      </w:pPr>
      <w:r>
        <w:t xml:space="preserve">През месец септември се проведе </w:t>
      </w:r>
      <w:r w:rsidR="00151DEF">
        <w:t>пленер за детска рисунка</w:t>
      </w:r>
      <w:r>
        <w:t xml:space="preserve"> с учениците от местното ОУ „С</w:t>
      </w:r>
      <w:r w:rsidR="00151DEF">
        <w:t xml:space="preserve">в. Климент Охридски” </w:t>
      </w:r>
      <w:r>
        <w:t xml:space="preserve">, </w:t>
      </w:r>
      <w:r w:rsidR="00151DEF">
        <w:t xml:space="preserve">с. Трекляно. </w:t>
      </w:r>
    </w:p>
    <w:p w:rsidR="0086280A" w:rsidRDefault="00151DEF" w:rsidP="0086280A">
      <w:pPr>
        <w:ind w:firstLine="708"/>
        <w:jc w:val="both"/>
      </w:pPr>
      <w:r>
        <w:t xml:space="preserve">На 1 ноември в художествената галерия </w:t>
      </w:r>
      <w:r w:rsidR="00D00BC7">
        <w:t>„</w:t>
      </w:r>
      <w:r w:rsidR="0027629A">
        <w:t>Евтим Томов</w:t>
      </w:r>
      <w:r w:rsidR="00D00BC7">
        <w:t>”</w:t>
      </w:r>
      <w:r w:rsidR="0027629A">
        <w:t xml:space="preserve"> се проведе среща с </w:t>
      </w:r>
      <w:r w:rsidR="00D00BC7">
        <w:t xml:space="preserve">местен </w:t>
      </w:r>
      <w:r w:rsidR="0027629A">
        <w:t>писател</w:t>
      </w:r>
      <w:r w:rsidR="00D00BC7">
        <w:t xml:space="preserve"> - краевед</w:t>
      </w:r>
      <w:r w:rsidR="0027629A">
        <w:t xml:space="preserve">  и концерт от ученици от местното ОУ „</w:t>
      </w:r>
      <w:r w:rsidR="00D00BC7">
        <w:t>С</w:t>
      </w:r>
      <w:r w:rsidR="0027629A">
        <w:t xml:space="preserve">в. Климент Охридски”. </w:t>
      </w:r>
    </w:p>
    <w:p w:rsidR="00151DEF" w:rsidRDefault="0027629A" w:rsidP="0086280A">
      <w:pPr>
        <w:ind w:firstLine="708"/>
        <w:jc w:val="both"/>
      </w:pPr>
      <w:r>
        <w:lastRenderedPageBreak/>
        <w:t xml:space="preserve">В художествената галерия  на 20 декември се проведе културно мероприятие – „Кои ще ни дойде на гости” – кулинарна изложба на местни постни ястия. </w:t>
      </w:r>
    </w:p>
    <w:p w:rsidR="0027629A" w:rsidRDefault="0027629A" w:rsidP="0086280A">
      <w:pPr>
        <w:ind w:firstLine="708"/>
        <w:jc w:val="both"/>
      </w:pPr>
      <w:r>
        <w:t>На 25 декември в ОУ „</w:t>
      </w:r>
      <w:r w:rsidR="00B843C5">
        <w:t>С</w:t>
      </w:r>
      <w:r>
        <w:t xml:space="preserve">в. Климент Охридски” с. Трекляно община Трекляно съвместно с НЧ „Зинови Дойчинов-1901” с. Трекляно – конкурс за детска рисунка „ В очакване на Дядо Коледа”. </w:t>
      </w:r>
    </w:p>
    <w:p w:rsidR="00B843C5" w:rsidRDefault="00B843C5" w:rsidP="0086280A">
      <w:pPr>
        <w:ind w:firstLine="708"/>
        <w:jc w:val="both"/>
      </w:pPr>
      <w:r>
        <w:t>През 201</w:t>
      </w:r>
      <w:r w:rsidR="009F1306" w:rsidRPr="009F1306">
        <w:t>8</w:t>
      </w:r>
      <w:r>
        <w:t xml:space="preserve"> г. НЧ „Зинови Дойчинов” изпълни своя план за дейности по предварително изготвения културен календар.</w:t>
      </w:r>
    </w:p>
    <w:p w:rsidR="00421756" w:rsidRDefault="0042175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Default="00D414E8" w:rsidP="0086280A">
      <w:pPr>
        <w:ind w:firstLine="708"/>
        <w:jc w:val="both"/>
        <w:rPr>
          <w:lang w:val="en-US"/>
        </w:rPr>
      </w:pPr>
    </w:p>
    <w:p w:rsidR="00D414E8" w:rsidRPr="00D414E8" w:rsidRDefault="00D414E8" w:rsidP="0086280A">
      <w:pPr>
        <w:ind w:firstLine="708"/>
        <w:jc w:val="both"/>
        <w:rPr>
          <w:lang w:val="en-US"/>
        </w:rPr>
      </w:pPr>
    </w:p>
    <w:p w:rsidR="009F1306" w:rsidRPr="00421756" w:rsidRDefault="009F1306" w:rsidP="0086280A">
      <w:pPr>
        <w:ind w:firstLine="708"/>
        <w:jc w:val="both"/>
      </w:pPr>
    </w:p>
    <w:p w:rsidR="00421756" w:rsidRDefault="00421756" w:rsidP="0086280A">
      <w:pPr>
        <w:ind w:firstLine="708"/>
        <w:jc w:val="both"/>
      </w:pPr>
    </w:p>
    <w:sectPr w:rsidR="00421756" w:rsidSect="00E9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8748F"/>
    <w:rsid w:val="000754F5"/>
    <w:rsid w:val="000E19FF"/>
    <w:rsid w:val="00151DEF"/>
    <w:rsid w:val="001C162D"/>
    <w:rsid w:val="0027629A"/>
    <w:rsid w:val="00296AB6"/>
    <w:rsid w:val="002A3143"/>
    <w:rsid w:val="003628E3"/>
    <w:rsid w:val="00372BE6"/>
    <w:rsid w:val="003F0CB6"/>
    <w:rsid w:val="00421756"/>
    <w:rsid w:val="004C58CD"/>
    <w:rsid w:val="00520023"/>
    <w:rsid w:val="00584122"/>
    <w:rsid w:val="00766C94"/>
    <w:rsid w:val="0078748F"/>
    <w:rsid w:val="00790F3A"/>
    <w:rsid w:val="0086280A"/>
    <w:rsid w:val="009F1306"/>
    <w:rsid w:val="00AF6E22"/>
    <w:rsid w:val="00B207D1"/>
    <w:rsid w:val="00B843C5"/>
    <w:rsid w:val="00C21913"/>
    <w:rsid w:val="00C97C0D"/>
    <w:rsid w:val="00D00BC7"/>
    <w:rsid w:val="00D414E8"/>
    <w:rsid w:val="00E910C8"/>
    <w:rsid w:val="00F0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C8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Administrator</cp:lastModifiedBy>
  <cp:revision>3</cp:revision>
  <dcterms:created xsi:type="dcterms:W3CDTF">2020-03-11T06:59:00Z</dcterms:created>
  <dcterms:modified xsi:type="dcterms:W3CDTF">2020-03-11T07:50:00Z</dcterms:modified>
</cp:coreProperties>
</file>